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BA" w:rsidRDefault="0037360D">
      <w:r>
        <w:t xml:space="preserve">News 18 dicembre  </w:t>
      </w:r>
    </w:p>
    <w:p w:rsidR="0037360D" w:rsidRDefault="0037360D"/>
    <w:p w:rsidR="0037360D" w:rsidRDefault="0037360D">
      <w:r>
        <w:t>CONTRATTO NAZIONALE</w:t>
      </w:r>
      <w:bookmarkStart w:id="0" w:name="_GoBack"/>
      <w:bookmarkEnd w:id="0"/>
    </w:p>
    <w:p w:rsidR="0037360D" w:rsidRDefault="0037360D">
      <w:r>
        <w:t xml:space="preserve">RIA PARZIALMENTE </w:t>
      </w:r>
      <w:proofErr w:type="gramStart"/>
      <w:r>
        <w:t>UTILIZZABILE ?</w:t>
      </w:r>
      <w:proofErr w:type="gramEnd"/>
    </w:p>
    <w:p w:rsidR="0037360D" w:rsidRDefault="0037360D">
      <w:r>
        <w:t>NON SOPPORTEREMO UN ALTRO BLUFF</w:t>
      </w:r>
    </w:p>
    <w:p w:rsidR="0037360D" w:rsidRDefault="0037360D"/>
    <w:p w:rsidR="0037360D" w:rsidRDefault="0037360D">
      <w:r>
        <w:t>A fronte delle nostre richieste, condivise da tutti (Regioni e Responsabili sanità dei Partiti) di utilizzare la Retribuzione individuale di anzianità del personale medico e sanitario andato in pensione per ristorare i fondi contrattuali, la maggioranza di governo sembra voglia tradire i suoi impegni e pare voglia rispondere con l'offerta di un regalino. Il quale consiste nel rendere utilizzabile per il C</w:t>
      </w:r>
      <w:r>
        <w:t>CNL</w:t>
      </w:r>
      <w:r>
        <w:t xml:space="preserve"> solo parzialmente la RIA del personale che andrà in pensione che uno sciagurato articolo della cosiddetta riforma della pubblica amministrazione ha bloccato sine die.</w:t>
      </w:r>
    </w:p>
    <w:p w:rsidR="0037360D" w:rsidRDefault="0037360D">
      <w:r>
        <w:t xml:space="preserve">Se così fosse, la </w:t>
      </w:r>
      <w:r>
        <w:t>conflittualità diverrebbe difficilmente sanabile dopo un ulteriore schiaffo a medici, veterinari e dirigenti sanitari.</w:t>
      </w:r>
    </w:p>
    <w:p w:rsidR="0084414A" w:rsidRPr="0084414A" w:rsidRDefault="0084414A">
      <w:pPr>
        <w:rPr>
          <w:color w:val="0070C0"/>
        </w:rPr>
      </w:pPr>
      <w:r w:rsidRPr="0084414A">
        <w:rPr>
          <w:color w:val="0070C0"/>
        </w:rPr>
        <w:t>Comunicato Stampa Intersindacale</w:t>
      </w:r>
    </w:p>
    <w:sectPr w:rsidR="0084414A" w:rsidRPr="00844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0D"/>
    <w:rsid w:val="00057069"/>
    <w:rsid w:val="001206D1"/>
    <w:rsid w:val="00352B52"/>
    <w:rsid w:val="00355CC3"/>
    <w:rsid w:val="0037360D"/>
    <w:rsid w:val="003E54AB"/>
    <w:rsid w:val="004C03DD"/>
    <w:rsid w:val="006D4D1A"/>
    <w:rsid w:val="00701951"/>
    <w:rsid w:val="00715B4D"/>
    <w:rsid w:val="007A2D28"/>
    <w:rsid w:val="007B5FC3"/>
    <w:rsid w:val="007C131F"/>
    <w:rsid w:val="0084414A"/>
    <w:rsid w:val="00927D20"/>
    <w:rsid w:val="00A669F2"/>
    <w:rsid w:val="00B46AE4"/>
    <w:rsid w:val="00B64653"/>
    <w:rsid w:val="00D17FBA"/>
    <w:rsid w:val="00D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58C1-CE89-479D-982E-E2A29933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FLORIANELLO</dc:creator>
  <cp:keywords/>
  <dc:description/>
  <cp:lastModifiedBy>FLORIANELLO</cp:lastModifiedBy>
  <cp:revision>2</cp:revision>
  <dcterms:created xsi:type="dcterms:W3CDTF">2017-12-18T17:37:00Z</dcterms:created>
  <dcterms:modified xsi:type="dcterms:W3CDTF">2017-12-18T17:47:00Z</dcterms:modified>
</cp:coreProperties>
</file>